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514974" w14:textId="15E07A9E" w:rsidR="006F20C6" w:rsidRDefault="006F20C6" w:rsidP="006F20C6">
      <w:r w:rsidRPr="006F20C6">
        <w:rPr>
          <w:b/>
          <w:bCs/>
        </w:rPr>
        <w:t>Objetivo.</w:t>
      </w:r>
    </w:p>
    <w:p w14:paraId="0B02B29D" w14:textId="77777777" w:rsidR="006F20C6" w:rsidRDefault="006F20C6" w:rsidP="006F20C6"/>
    <w:p w14:paraId="7B13C319" w14:textId="7B05747A" w:rsidR="006F20C6" w:rsidRDefault="006F20C6" w:rsidP="006F20C6">
      <w:pPr>
        <w:jc w:val="both"/>
      </w:pPr>
      <w:r>
        <w:t>Brindar herramientas y directrices claras, para reportar y realizar visitas a las diferentes obras a cargo de la EFR S.A.S. Encaminadas a la protección de las personas ajenas a las actividades constructivas de los diferentes proyectos.</w:t>
      </w:r>
    </w:p>
    <w:p w14:paraId="20927C68" w14:textId="77777777" w:rsidR="006F20C6" w:rsidRDefault="006F20C6" w:rsidP="006F20C6">
      <w:bookmarkStart w:id="0" w:name="_GoBack"/>
      <w:bookmarkEnd w:id="0"/>
    </w:p>
    <w:p w14:paraId="2986F95E" w14:textId="77777777" w:rsidR="006F20C6" w:rsidRPr="006F20C6" w:rsidRDefault="006F20C6" w:rsidP="006F20C6">
      <w:pPr>
        <w:rPr>
          <w:b/>
          <w:bCs/>
        </w:rPr>
      </w:pPr>
      <w:r w:rsidRPr="006F20C6">
        <w:rPr>
          <w:b/>
          <w:bCs/>
        </w:rPr>
        <w:t xml:space="preserve">Alcance </w:t>
      </w:r>
    </w:p>
    <w:p w14:paraId="3353D960" w14:textId="77777777" w:rsidR="006F20C6" w:rsidRDefault="006F20C6" w:rsidP="006F20C6"/>
    <w:p w14:paraId="277C471A" w14:textId="5606EFA9" w:rsidR="007A08A4" w:rsidRDefault="00B933A4" w:rsidP="006F20C6">
      <w:pPr>
        <w:jc w:val="both"/>
      </w:pPr>
      <w:r>
        <w:t xml:space="preserve">El presente protocolo </w:t>
      </w:r>
      <w:r w:rsidR="006F20C6">
        <w:t>empieza desde la solicitud de una visita de campo por parte de personas ajenas al proyecto</w:t>
      </w:r>
      <w:r w:rsidR="007A08A4">
        <w:t>, con el fin de suplir algún requerimiento,</w:t>
      </w:r>
      <w:r w:rsidR="008221F3">
        <w:t xml:space="preserve"> continua con la verificación documental (listado de personal, pagos de seguridad social) </w:t>
      </w:r>
      <w:r w:rsidR="006F20C6">
        <w:t>y termina con el acompañami</w:t>
      </w:r>
      <w:r w:rsidR="008221F3">
        <w:t>ento al sitio de obra</w:t>
      </w:r>
      <w:r w:rsidR="006F20C6">
        <w:t xml:space="preserve"> por parte de</w:t>
      </w:r>
      <w:r w:rsidR="007A08A4">
        <w:t xml:space="preserve">l o de los funcionarios de la Empresa Férrea Regional, </w:t>
      </w:r>
      <w:r w:rsidR="008221F3">
        <w:t>atendiendo</w:t>
      </w:r>
      <w:r w:rsidR="007A08A4">
        <w:t xml:space="preserve"> las necesidades que originaron dicho requerimiento.</w:t>
      </w:r>
    </w:p>
    <w:p w14:paraId="2221F6C3" w14:textId="77777777" w:rsidR="007A08A4" w:rsidRDefault="007A08A4" w:rsidP="006F20C6">
      <w:pPr>
        <w:jc w:val="both"/>
      </w:pPr>
    </w:p>
    <w:p w14:paraId="33064F37" w14:textId="57A78A1E" w:rsidR="00B933A4" w:rsidRDefault="008221F3" w:rsidP="008369AF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Pr="00B933A4">
        <w:rPr>
          <w:b/>
          <w:bCs/>
        </w:rPr>
        <w:t>ACTIVIDADES PREVIAS</w:t>
      </w:r>
      <w:r w:rsidR="008369AF">
        <w:rPr>
          <w:b/>
          <w:bCs/>
        </w:rPr>
        <w:t xml:space="preserve"> A REALIZAR POR EL INTERESADO ANTES DE LA VISITA.</w:t>
      </w:r>
    </w:p>
    <w:p w14:paraId="33C31ADB" w14:textId="77777777" w:rsidR="00B933A4" w:rsidRDefault="00B933A4" w:rsidP="00DF2A79">
      <w:pPr>
        <w:rPr>
          <w:b/>
          <w:bCs/>
        </w:rPr>
      </w:pPr>
    </w:p>
    <w:p w14:paraId="606CC71A" w14:textId="716AAEF8" w:rsidR="00B933A4" w:rsidRDefault="008369AF" w:rsidP="00DF2A79">
      <w:r>
        <w:rPr>
          <w:b/>
          <w:bCs/>
        </w:rPr>
        <w:t>Requisitos para realizar una visita segura</w:t>
      </w:r>
      <w:r w:rsidR="00B933A4">
        <w:t xml:space="preserve">: </w:t>
      </w:r>
    </w:p>
    <w:p w14:paraId="570F979B" w14:textId="77777777" w:rsidR="008221F3" w:rsidRDefault="008221F3" w:rsidP="00DF2A79"/>
    <w:p w14:paraId="27632259" w14:textId="464C484F" w:rsidR="008369AF" w:rsidRDefault="002344E2" w:rsidP="00B933A4">
      <w:pPr>
        <w:jc w:val="both"/>
      </w:pPr>
      <w:r>
        <w:rPr>
          <w:b/>
        </w:rPr>
        <w:t>1.1.</w:t>
      </w:r>
      <w:r w:rsidR="008369AF">
        <w:t xml:space="preserve"> Coordinanar la visita </w:t>
      </w:r>
      <w:r w:rsidR="00B933A4">
        <w:t xml:space="preserve">con el área de Seguridad y Salud en el trabajo de la Dirección Técnica de la </w:t>
      </w:r>
      <w:r w:rsidR="00B933A4" w:rsidRPr="002344E2">
        <w:rPr>
          <w:b/>
        </w:rPr>
        <w:t>EFR S.A.S.</w:t>
      </w:r>
      <w:r w:rsidR="00B933A4">
        <w:t xml:space="preserve"> Teniendo en cuenta el proyecto a visitar 48 horas </w:t>
      </w:r>
      <w:r w:rsidR="008369AF">
        <w:t>previas</w:t>
      </w:r>
      <w:r w:rsidR="00B933A4">
        <w:t xml:space="preserve"> a la fecha acordada de </w:t>
      </w:r>
      <w:r w:rsidR="00EC332E">
        <w:t xml:space="preserve">la </w:t>
      </w:r>
      <w:r>
        <w:t>visita</w:t>
      </w:r>
      <w:r w:rsidR="008369AF">
        <w:t>.</w:t>
      </w:r>
    </w:p>
    <w:p w14:paraId="5116D21F" w14:textId="77777777" w:rsidR="008369AF" w:rsidRDefault="008369AF" w:rsidP="00B933A4">
      <w:pPr>
        <w:jc w:val="both"/>
      </w:pPr>
    </w:p>
    <w:p w14:paraId="756147BB" w14:textId="20DF5C29" w:rsidR="008369AF" w:rsidRDefault="008369AF" w:rsidP="00B933A4">
      <w:pPr>
        <w:jc w:val="both"/>
      </w:pPr>
      <w:r w:rsidRPr="008369AF">
        <w:rPr>
          <w:b/>
        </w:rPr>
        <w:t>1.2</w:t>
      </w:r>
      <w:r>
        <w:rPr>
          <w:b/>
        </w:rPr>
        <w:t>.</w:t>
      </w:r>
      <w:r w:rsidR="002344E2">
        <w:t xml:space="preserve"> R</w:t>
      </w:r>
      <w:r>
        <w:t xml:space="preserve">emitir </w:t>
      </w:r>
      <w:r w:rsidR="002344E2">
        <w:t xml:space="preserve">a la </w:t>
      </w:r>
      <w:r w:rsidR="002344E2" w:rsidRPr="002344E2">
        <w:rPr>
          <w:b/>
        </w:rPr>
        <w:t>EFR</w:t>
      </w:r>
      <w:r w:rsidR="002344E2">
        <w:t xml:space="preserve"> </w:t>
      </w:r>
      <w:r w:rsidR="00B933A4">
        <w:t xml:space="preserve">un listado de las personas que participaran de la actividad y el nombre del responsable designado por la Empresa Férrea Regional para acompañar a los </w:t>
      </w:r>
      <w:r w:rsidR="00EC332E">
        <w:t>interesados en visitar la obra</w:t>
      </w:r>
      <w:r>
        <w:t>.</w:t>
      </w:r>
      <w:r w:rsidR="00B933A4">
        <w:t xml:space="preserve"> </w:t>
      </w:r>
    </w:p>
    <w:p w14:paraId="0178769C" w14:textId="77777777" w:rsidR="008369AF" w:rsidRDefault="008369AF" w:rsidP="00B933A4">
      <w:pPr>
        <w:jc w:val="both"/>
      </w:pPr>
    </w:p>
    <w:p w14:paraId="74CE9E33" w14:textId="77777777" w:rsidR="002344E2" w:rsidRDefault="008369AF" w:rsidP="00B933A4">
      <w:pPr>
        <w:jc w:val="both"/>
      </w:pPr>
      <w:r w:rsidRPr="008369AF">
        <w:rPr>
          <w:b/>
        </w:rPr>
        <w:t>1.3</w:t>
      </w:r>
      <w:r w:rsidR="002344E2">
        <w:t>. Enviar copia de la</w:t>
      </w:r>
      <w:r w:rsidR="00B933A4">
        <w:t xml:space="preserve"> </w:t>
      </w:r>
      <w:r w:rsidR="00EC332E">
        <w:t xml:space="preserve">planilla de seguridad social de cada uno de los participantes </w:t>
      </w:r>
      <w:r w:rsidR="00F377A4">
        <w:t>pertenecientes a</w:t>
      </w:r>
      <w:r w:rsidR="002344E2">
        <w:t xml:space="preserve"> entidades y/o empresas.</w:t>
      </w:r>
    </w:p>
    <w:p w14:paraId="21D85C9A" w14:textId="77777777" w:rsidR="002344E2" w:rsidRDefault="002344E2" w:rsidP="00B933A4">
      <w:pPr>
        <w:jc w:val="both"/>
      </w:pPr>
    </w:p>
    <w:p w14:paraId="527751C4" w14:textId="324EADA8" w:rsidR="00B933A4" w:rsidRDefault="002344E2" w:rsidP="00B933A4">
      <w:pPr>
        <w:jc w:val="both"/>
      </w:pPr>
      <w:r w:rsidRPr="002344E2">
        <w:rPr>
          <w:b/>
        </w:rPr>
        <w:t>Nota:</w:t>
      </w:r>
      <w:r>
        <w:t xml:space="preserve"> Si </w:t>
      </w:r>
      <w:r w:rsidR="00EC332E">
        <w:t xml:space="preserve"> la visita es realiza por la comunidad y no cuenta con una planilla de seguridad social </w:t>
      </w:r>
      <w:r w:rsidR="00F377A4">
        <w:t xml:space="preserve">se debe remitir certificado de afiliación a una entidad promotora de salud – EPS, </w:t>
      </w:r>
      <w:r>
        <w:t xml:space="preserve">no mayor a </w:t>
      </w:r>
      <w:r w:rsidRPr="002344E2">
        <w:rPr>
          <w:b/>
        </w:rPr>
        <w:t>30 días</w:t>
      </w:r>
      <w:r>
        <w:t xml:space="preserve">, a partir de la fecha de expedición, </w:t>
      </w:r>
      <w:r w:rsidR="00F377A4">
        <w:t xml:space="preserve">la cual servirá como soporte si </w:t>
      </w:r>
      <w:r>
        <w:t xml:space="preserve">se </w:t>
      </w:r>
      <w:r w:rsidR="00F377A4">
        <w:t xml:space="preserve">diera el caso </w:t>
      </w:r>
      <w:r w:rsidR="00BA7320">
        <w:t>a un traslado</w:t>
      </w:r>
      <w:r w:rsidR="001B302B">
        <w:t xml:space="preserve"> por materialización de un evento de salud y/o accidente</w:t>
      </w:r>
      <w:r w:rsidR="00BA7320">
        <w:t>.</w:t>
      </w:r>
    </w:p>
    <w:p w14:paraId="360EB088" w14:textId="77777777" w:rsidR="00BA7320" w:rsidRPr="002325B9" w:rsidRDefault="00BA7320" w:rsidP="00B933A4">
      <w:pPr>
        <w:jc w:val="both"/>
        <w:rPr>
          <w:b/>
          <w:bCs/>
        </w:rPr>
      </w:pPr>
    </w:p>
    <w:p w14:paraId="7CF2F21C" w14:textId="3E0EF893" w:rsidR="00BA7320" w:rsidRDefault="00BA7320" w:rsidP="00B933A4">
      <w:pPr>
        <w:jc w:val="both"/>
        <w:rPr>
          <w:b/>
          <w:bCs/>
        </w:rPr>
      </w:pPr>
      <w:r w:rsidRPr="002325B9">
        <w:rPr>
          <w:b/>
          <w:bCs/>
        </w:rPr>
        <w:t>Indumentaria:</w:t>
      </w:r>
    </w:p>
    <w:p w14:paraId="4F19AE31" w14:textId="77777777" w:rsidR="002325B9" w:rsidRDefault="002325B9" w:rsidP="00B933A4">
      <w:pPr>
        <w:jc w:val="both"/>
        <w:rPr>
          <w:b/>
          <w:bCs/>
        </w:rPr>
      </w:pPr>
    </w:p>
    <w:p w14:paraId="130C7180" w14:textId="77777777" w:rsidR="002325B9" w:rsidRDefault="002325B9" w:rsidP="00B933A4">
      <w:pPr>
        <w:jc w:val="both"/>
      </w:pPr>
      <w:r>
        <w:t>Es necesario el uso de los siguientes equipos de protección personal (EPP):</w:t>
      </w:r>
    </w:p>
    <w:p w14:paraId="62B09B8E" w14:textId="77777777" w:rsidR="002325B9" w:rsidRDefault="002325B9" w:rsidP="00B933A4">
      <w:pPr>
        <w:jc w:val="both"/>
      </w:pPr>
    </w:p>
    <w:p w14:paraId="69E558A2" w14:textId="0C08992D" w:rsidR="002325B9" w:rsidRPr="002325B9" w:rsidRDefault="002325B9" w:rsidP="002325B9">
      <w:pPr>
        <w:pStyle w:val="Prrafodelista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2325B9">
        <w:rPr>
          <w:rFonts w:ascii="Arial" w:hAnsi="Arial" w:cs="Arial"/>
          <w:sz w:val="22"/>
          <w:szCs w:val="22"/>
        </w:rPr>
        <w:t>Casco</w:t>
      </w:r>
      <w:r>
        <w:rPr>
          <w:rFonts w:ascii="Arial" w:hAnsi="Arial" w:cs="Arial"/>
          <w:sz w:val="22"/>
          <w:szCs w:val="22"/>
        </w:rPr>
        <w:t xml:space="preserve"> de seguridad </w:t>
      </w:r>
    </w:p>
    <w:p w14:paraId="53410660" w14:textId="52FCEAC4" w:rsidR="002325B9" w:rsidRPr="002325B9" w:rsidRDefault="002325B9" w:rsidP="002325B9">
      <w:pPr>
        <w:pStyle w:val="Prrafodelista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2325B9">
        <w:rPr>
          <w:rFonts w:ascii="Arial" w:hAnsi="Arial" w:cs="Arial"/>
          <w:sz w:val="22"/>
          <w:szCs w:val="22"/>
        </w:rPr>
        <w:t>Chaleco reflectivo</w:t>
      </w:r>
      <w:r>
        <w:rPr>
          <w:rFonts w:ascii="Arial" w:hAnsi="Arial" w:cs="Arial"/>
          <w:sz w:val="22"/>
          <w:szCs w:val="22"/>
        </w:rPr>
        <w:t xml:space="preserve"> (</w:t>
      </w:r>
      <w:r w:rsidR="00F064CE">
        <w:rPr>
          <w:rFonts w:ascii="Arial" w:hAnsi="Arial" w:cs="Arial"/>
          <w:sz w:val="22"/>
          <w:szCs w:val="22"/>
        </w:rPr>
        <w:t>De acuerdo con</w:t>
      </w:r>
      <w:r>
        <w:rPr>
          <w:rFonts w:ascii="Arial" w:hAnsi="Arial" w:cs="Arial"/>
          <w:sz w:val="22"/>
          <w:szCs w:val="22"/>
        </w:rPr>
        <w:t xml:space="preserve"> </w:t>
      </w:r>
      <w:r w:rsidR="00F064CE">
        <w:rPr>
          <w:rFonts w:ascii="Arial" w:hAnsi="Arial" w:cs="Arial"/>
          <w:sz w:val="22"/>
          <w:szCs w:val="22"/>
        </w:rPr>
        <w:t xml:space="preserve">las </w:t>
      </w:r>
      <w:r>
        <w:rPr>
          <w:rFonts w:ascii="Arial" w:hAnsi="Arial" w:cs="Arial"/>
          <w:sz w:val="22"/>
          <w:szCs w:val="22"/>
        </w:rPr>
        <w:t>indicaciones del SST de obra)</w:t>
      </w:r>
      <w:r w:rsidRPr="002325B9">
        <w:rPr>
          <w:rFonts w:ascii="Arial" w:hAnsi="Arial" w:cs="Arial"/>
          <w:sz w:val="22"/>
          <w:szCs w:val="22"/>
        </w:rPr>
        <w:t xml:space="preserve">. </w:t>
      </w:r>
    </w:p>
    <w:p w14:paraId="40380619" w14:textId="0D441917" w:rsidR="002325B9" w:rsidRPr="002325B9" w:rsidRDefault="002325B9" w:rsidP="002325B9">
      <w:pPr>
        <w:pStyle w:val="Prrafodelista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2325B9">
        <w:rPr>
          <w:rFonts w:ascii="Arial" w:hAnsi="Arial" w:cs="Arial"/>
          <w:sz w:val="22"/>
          <w:szCs w:val="22"/>
        </w:rPr>
        <w:t>Zapatos de seguridad, puede ser sin puntera,</w:t>
      </w:r>
      <w:r w:rsidR="001B302B">
        <w:rPr>
          <w:rFonts w:ascii="Arial" w:hAnsi="Arial" w:cs="Arial"/>
          <w:sz w:val="22"/>
          <w:szCs w:val="22"/>
        </w:rPr>
        <w:t xml:space="preserve"> pero cómodos y con antideslizante,</w:t>
      </w:r>
      <w:r w:rsidRPr="002325B9">
        <w:rPr>
          <w:rFonts w:ascii="Arial" w:hAnsi="Arial" w:cs="Arial"/>
          <w:sz w:val="22"/>
          <w:szCs w:val="22"/>
        </w:rPr>
        <w:t xml:space="preserve"> no está permitido zapatos abiertos con tacón, sandalias, etc. </w:t>
      </w:r>
    </w:p>
    <w:p w14:paraId="51053CB9" w14:textId="77777777" w:rsidR="002325B9" w:rsidRPr="002325B9" w:rsidRDefault="002325B9" w:rsidP="002325B9">
      <w:pPr>
        <w:pStyle w:val="Prrafodelista"/>
        <w:numPr>
          <w:ilvl w:val="0"/>
          <w:numId w:val="22"/>
        </w:numPr>
        <w:jc w:val="both"/>
        <w:rPr>
          <w:rFonts w:ascii="Arial" w:hAnsi="Arial" w:cs="Arial"/>
          <w:sz w:val="22"/>
          <w:szCs w:val="22"/>
        </w:rPr>
      </w:pPr>
      <w:r w:rsidRPr="002325B9">
        <w:rPr>
          <w:rFonts w:ascii="Arial" w:hAnsi="Arial" w:cs="Arial"/>
          <w:sz w:val="22"/>
          <w:szCs w:val="22"/>
        </w:rPr>
        <w:t xml:space="preserve">Ropa adecuada, pantalón Jeans, camisa manga larga no está permitido utilizar pantaloneta, o ropa extremadamente holgada. </w:t>
      </w:r>
    </w:p>
    <w:p w14:paraId="52107F61" w14:textId="6068C8E5" w:rsidR="002325B9" w:rsidRPr="001B302B" w:rsidRDefault="002325B9" w:rsidP="002325B9">
      <w:pPr>
        <w:pStyle w:val="Prrafodelista"/>
        <w:numPr>
          <w:ilvl w:val="0"/>
          <w:numId w:val="2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2325B9">
        <w:rPr>
          <w:rFonts w:ascii="Arial" w:hAnsi="Arial" w:cs="Arial"/>
          <w:sz w:val="22"/>
          <w:szCs w:val="22"/>
        </w:rPr>
        <w:lastRenderedPageBreak/>
        <w:t xml:space="preserve">En caso de requerir protecciones especiales (protecciones auditivas, lentes de seguridad) será informado previo a la visita, en cada caso en particular y </w:t>
      </w:r>
      <w:r w:rsidR="00F064CE" w:rsidRPr="002325B9">
        <w:rPr>
          <w:rFonts w:ascii="Arial" w:hAnsi="Arial" w:cs="Arial"/>
          <w:sz w:val="22"/>
          <w:szCs w:val="22"/>
        </w:rPr>
        <w:t>de acuerdo con</w:t>
      </w:r>
      <w:r w:rsidRPr="002325B9">
        <w:rPr>
          <w:rFonts w:ascii="Arial" w:hAnsi="Arial" w:cs="Arial"/>
          <w:sz w:val="22"/>
          <w:szCs w:val="22"/>
        </w:rPr>
        <w:t xml:space="preserve"> las indicaciones propias del personal de seguridad y salud del proyecto a visitar.</w:t>
      </w:r>
    </w:p>
    <w:p w14:paraId="50371792" w14:textId="77777777" w:rsidR="00F064CE" w:rsidRDefault="00F064CE" w:rsidP="00F064CE">
      <w:pPr>
        <w:jc w:val="both"/>
        <w:rPr>
          <w:rFonts w:cs="Arial"/>
          <w:b/>
          <w:bCs/>
        </w:rPr>
      </w:pPr>
    </w:p>
    <w:p w14:paraId="26F18EB0" w14:textId="77777777" w:rsidR="00F064CE" w:rsidRPr="00F064CE" w:rsidRDefault="00F064CE" w:rsidP="00F064CE">
      <w:pPr>
        <w:jc w:val="both"/>
        <w:rPr>
          <w:b/>
          <w:bCs/>
        </w:rPr>
      </w:pPr>
      <w:r w:rsidRPr="00F064CE">
        <w:rPr>
          <w:b/>
          <w:bCs/>
        </w:rPr>
        <w:t xml:space="preserve">Vista a Obra: </w:t>
      </w:r>
    </w:p>
    <w:p w14:paraId="229A725B" w14:textId="77777777" w:rsidR="00F064CE" w:rsidRDefault="00F064CE" w:rsidP="00F064CE">
      <w:pPr>
        <w:jc w:val="both"/>
      </w:pPr>
    </w:p>
    <w:p w14:paraId="3D896BEE" w14:textId="77777777" w:rsidR="00101401" w:rsidRDefault="00F064CE" w:rsidP="00F064CE">
      <w:pPr>
        <w:jc w:val="both"/>
      </w:pPr>
      <w:r>
        <w:t xml:space="preserve">Previo al ingreso, se realizará una Charla de Seguridad sobre los riesgos y medidas preventivas a tener en cuenta en la obra. </w:t>
      </w:r>
    </w:p>
    <w:p w14:paraId="47098B9B" w14:textId="77777777" w:rsidR="00101401" w:rsidRDefault="00101401" w:rsidP="00F064CE">
      <w:pPr>
        <w:jc w:val="both"/>
      </w:pPr>
    </w:p>
    <w:p w14:paraId="616B42E5" w14:textId="77777777" w:rsidR="00101401" w:rsidRDefault="00F064CE" w:rsidP="00F064CE">
      <w:pPr>
        <w:jc w:val="both"/>
      </w:pPr>
      <w:r>
        <w:t xml:space="preserve">Durante la visita, el grupo debe ir acompañado por el responsable designado por </w:t>
      </w:r>
      <w:r w:rsidR="00101401">
        <w:t>la Empresa Férrea Regional, personal de interventoría y personal de seguridad y salud en el trabajo del contratista</w:t>
      </w:r>
      <w:r>
        <w:t>.</w:t>
      </w:r>
    </w:p>
    <w:p w14:paraId="3E64EB19" w14:textId="77777777" w:rsidR="00101401" w:rsidRDefault="00101401" w:rsidP="00F064CE">
      <w:pPr>
        <w:jc w:val="both"/>
      </w:pPr>
    </w:p>
    <w:p w14:paraId="264CFBF0" w14:textId="77777777" w:rsidR="00101401" w:rsidRDefault="00101401" w:rsidP="00F064CE">
      <w:pPr>
        <w:jc w:val="both"/>
      </w:pPr>
      <w:r>
        <w:t>En el transcurso de</w:t>
      </w:r>
      <w:r w:rsidR="00F064CE">
        <w:t xml:space="preserve"> su permanencia en la obra, </w:t>
      </w:r>
      <w:r>
        <w:t>los participantes de la visita</w:t>
      </w:r>
      <w:r w:rsidR="00F064CE">
        <w:t xml:space="preserve"> sólo podrá</w:t>
      </w:r>
      <w:r>
        <w:t>n</w:t>
      </w:r>
      <w:r w:rsidR="00F064CE">
        <w:t xml:space="preserve"> desempeñar las actividades que le han sido autorizadas</w:t>
      </w:r>
      <w:r>
        <w:t xml:space="preserve"> y seguir las indicaciones de recorrido dirigidas por el personal definido en la charla de seguridad</w:t>
      </w:r>
      <w:r w:rsidR="00F064CE">
        <w:t>.</w:t>
      </w:r>
    </w:p>
    <w:p w14:paraId="65793644" w14:textId="77777777" w:rsidR="00101401" w:rsidRDefault="00101401" w:rsidP="00F064CE">
      <w:pPr>
        <w:jc w:val="both"/>
      </w:pPr>
    </w:p>
    <w:p w14:paraId="0C5DF952" w14:textId="783603A9" w:rsidR="00F064CE" w:rsidRDefault="00F064CE" w:rsidP="00F064CE">
      <w:pPr>
        <w:jc w:val="both"/>
      </w:pPr>
      <w:r>
        <w:t xml:space="preserve">A </w:t>
      </w:r>
      <w:r w:rsidR="00024951">
        <w:t>continuación,</w:t>
      </w:r>
      <w:r>
        <w:t xml:space="preserve"> se detalla </w:t>
      </w:r>
      <w:r w:rsidR="00101401">
        <w:t xml:space="preserve">el protocolo </w:t>
      </w:r>
      <w:r>
        <w:t>de medidas a considerar durante la visita</w:t>
      </w:r>
      <w:r w:rsidR="00024951">
        <w:t xml:space="preserve"> por parte del proyecto</w:t>
      </w:r>
      <w:r w:rsidR="007A08A4">
        <w:t xml:space="preserve"> de obra</w:t>
      </w:r>
      <w:r w:rsidR="00024951">
        <w:t>.</w:t>
      </w:r>
    </w:p>
    <w:p w14:paraId="09250417" w14:textId="77777777" w:rsidR="00BD4885" w:rsidRDefault="00BD4885" w:rsidP="00F064CE">
      <w:pPr>
        <w:jc w:val="both"/>
      </w:pPr>
    </w:p>
    <w:p w14:paraId="534FF4C4" w14:textId="308143D6" w:rsidR="00BD4885" w:rsidRDefault="00BD4885" w:rsidP="00F064CE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6E302ADE" wp14:editId="1196CB23">
            <wp:extent cx="2476020" cy="2514600"/>
            <wp:effectExtent l="0" t="0" r="635" b="0"/>
            <wp:docPr id="14447612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761237" name=""/>
                    <pic:cNvPicPr/>
                  </pic:nvPicPr>
                  <pic:blipFill rotWithShape="1">
                    <a:blip r:embed="rId9"/>
                    <a:srcRect l="30509" t="19400" r="31247" b="11522"/>
                    <a:stretch/>
                  </pic:blipFill>
                  <pic:spPr bwMode="auto">
                    <a:xfrm>
                      <a:off x="0" y="0"/>
                      <a:ext cx="2483949" cy="25226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D4885">
        <w:rPr>
          <w:noProof/>
        </w:rPr>
        <w:t xml:space="preserve"> </w:t>
      </w:r>
      <w:r>
        <w:rPr>
          <w:noProof/>
        </w:rPr>
        <w:drawing>
          <wp:inline distT="0" distB="0" distL="0" distR="0" wp14:anchorId="2DC8C041" wp14:editId="64CA6299">
            <wp:extent cx="2205761" cy="2438400"/>
            <wp:effectExtent l="0" t="0" r="4445" b="0"/>
            <wp:docPr id="551750113" name="Imagen 1" descr="Texto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750113" name="Imagen 1" descr="Texto&#10;&#10;Descripción generada automáticamente con confianza baja"/>
                    <pic:cNvPicPr/>
                  </pic:nvPicPr>
                  <pic:blipFill rotWithShape="1">
                    <a:blip r:embed="rId10"/>
                    <a:srcRect l="30245" t="21164" r="31082" b="10934"/>
                    <a:stretch/>
                  </pic:blipFill>
                  <pic:spPr bwMode="auto">
                    <a:xfrm>
                      <a:off x="0" y="0"/>
                      <a:ext cx="2208289" cy="24411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18C7DB" w14:textId="6818BD8E" w:rsidR="00BD4885" w:rsidRDefault="00BD4885" w:rsidP="00BD4885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82CDCDC" wp14:editId="706DD019">
            <wp:simplePos x="0" y="0"/>
            <wp:positionH relativeFrom="column">
              <wp:posOffset>338455</wp:posOffset>
            </wp:positionH>
            <wp:positionV relativeFrom="paragraph">
              <wp:posOffset>73660</wp:posOffset>
            </wp:positionV>
            <wp:extent cx="3781425" cy="1777594"/>
            <wp:effectExtent l="0" t="0" r="0" b="0"/>
            <wp:wrapNone/>
            <wp:docPr id="658159938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159938" name="Imagen 1" descr="Interfaz de usuario gráfica&#10;&#10;Descripción generada automáticamente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080" t="62022" r="31247" b="5644"/>
                    <a:stretch/>
                  </pic:blipFill>
                  <pic:spPr bwMode="auto">
                    <a:xfrm>
                      <a:off x="0" y="0"/>
                      <a:ext cx="3781425" cy="17775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30FB4BF" w14:textId="77777777" w:rsidR="00BD4885" w:rsidRDefault="00BD4885" w:rsidP="00F064CE">
      <w:pPr>
        <w:jc w:val="both"/>
        <w:rPr>
          <w:noProof/>
        </w:rPr>
      </w:pPr>
    </w:p>
    <w:sectPr w:rsidR="00BD4885" w:rsidSect="00C1695F">
      <w:headerReference w:type="even" r:id="rId12"/>
      <w:headerReference w:type="default" r:id="rId13"/>
      <w:footerReference w:type="default" r:id="rId14"/>
      <w:headerReference w:type="first" r:id="rId15"/>
      <w:pgSz w:w="12240" w:h="15840"/>
      <w:pgMar w:top="1871" w:right="1582" w:bottom="1729" w:left="1582" w:header="720" w:footer="86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955F8" w14:textId="77777777" w:rsidR="0052195A" w:rsidRDefault="0052195A">
      <w:r>
        <w:separator/>
      </w:r>
    </w:p>
  </w:endnote>
  <w:endnote w:type="continuationSeparator" w:id="0">
    <w:p w14:paraId="27F88902" w14:textId="77777777" w:rsidR="0052195A" w:rsidRDefault="00521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7D81C" w14:textId="5CE68B06" w:rsidR="002E70D5" w:rsidRDefault="0041550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eastAsia="Arial" w:cs="Arial"/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hidden="0" allowOverlap="1" wp14:anchorId="5F45C644" wp14:editId="5C45CCD6">
              <wp:simplePos x="0" y="0"/>
              <wp:positionH relativeFrom="column">
                <wp:posOffset>2846099</wp:posOffset>
              </wp:positionH>
              <wp:positionV relativeFrom="paragraph">
                <wp:posOffset>-304209</wp:posOffset>
              </wp:positionV>
              <wp:extent cx="2902585" cy="619125"/>
              <wp:effectExtent l="0" t="0" r="0" b="0"/>
              <wp:wrapNone/>
              <wp:docPr id="59" name="Rectángulo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02585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935D3C" w14:textId="77777777" w:rsidR="002E70D5" w:rsidRDefault="003C079F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eastAsia="Arial" w:cs="Arial"/>
                              <w:color w:val="595959"/>
                              <w:sz w:val="18"/>
                            </w:rPr>
                            <w:t xml:space="preserve">Av. Calle 26 No. 57 - 83 – Oficina P7-T8  </w:t>
                          </w:r>
                        </w:p>
                        <w:p w14:paraId="786CB816" w14:textId="77777777" w:rsidR="002E70D5" w:rsidRDefault="003C079F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eastAsia="Arial" w:cs="Arial"/>
                              <w:color w:val="595959"/>
                              <w:sz w:val="18"/>
                            </w:rPr>
                            <w:t xml:space="preserve">Edificio T7-T8 Ciudad Empresarial Sarmiento Angulo Bogotá D.C. – Colombia </w:t>
                          </w:r>
                        </w:p>
                        <w:p w14:paraId="7DDF2D68" w14:textId="77777777" w:rsidR="002E70D5" w:rsidRDefault="003C079F">
                          <w:pPr>
                            <w:jc w:val="right"/>
                            <w:textDirection w:val="btLr"/>
                          </w:pPr>
                          <w:r>
                            <w:rPr>
                              <w:rFonts w:eastAsia="Arial" w:cs="Arial"/>
                              <w:color w:val="595959"/>
                              <w:sz w:val="18"/>
                            </w:rPr>
                            <w:t>Código Postal: 110931 – Teléfono: (601) 880 7630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5F45C644" id="Rectángulo 59" o:spid="_x0000_s1026" style="position:absolute;margin-left:224.1pt;margin-top:-23.95pt;width:228.55pt;height:48.7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" filled="f" stroked="f">
              <v:textbox inset="2.53958mm,1.2694mm,2.53958mm,1.2694mm">
                <w:txbxContent>
                  <w:p w14:paraId="68935D3C" w14:textId="77777777" w:rsidR="002E70D5" w:rsidRDefault="003C079F">
                    <w:pPr>
                      <w:jc w:val="right"/>
                      <w:textDirection w:val="btLr"/>
                    </w:pPr>
                    <w:r>
                      <w:rPr>
                        <w:rFonts w:eastAsia="Arial" w:cs="Arial"/>
                        <w:color w:val="595959"/>
                        <w:sz w:val="18"/>
                      </w:rPr>
                      <w:t xml:space="preserve">Av. Calle 26 No. 57 - 83 – Oficina P7-T8  </w:t>
                    </w:r>
                  </w:p>
                  <w:p w14:paraId="786CB816" w14:textId="77777777" w:rsidR="002E70D5" w:rsidRDefault="003C079F">
                    <w:pPr>
                      <w:jc w:val="right"/>
                      <w:textDirection w:val="btLr"/>
                    </w:pPr>
                    <w:r>
                      <w:rPr>
                        <w:rFonts w:eastAsia="Arial" w:cs="Arial"/>
                        <w:color w:val="595959"/>
                        <w:sz w:val="18"/>
                      </w:rPr>
                      <w:t xml:space="preserve">Edificio T7-T8 Ciudad Empresarial Sarmiento Angulo Bogotá D.C. – Colombia </w:t>
                    </w:r>
                  </w:p>
                  <w:p w14:paraId="7DDF2D68" w14:textId="77777777" w:rsidR="002E70D5" w:rsidRDefault="003C079F">
                    <w:pPr>
                      <w:jc w:val="right"/>
                      <w:textDirection w:val="btLr"/>
                    </w:pPr>
                    <w:r>
                      <w:rPr>
                        <w:rFonts w:eastAsia="Arial" w:cs="Arial"/>
                        <w:color w:val="595959"/>
                        <w:sz w:val="18"/>
                      </w:rPr>
                      <w:t>Código Postal: 110931 – Teléfono: (601) 880 7630</w:t>
                    </w:r>
                  </w:p>
                </w:txbxContent>
              </v:textbox>
            </v:rect>
          </w:pict>
        </mc:Fallback>
      </mc:AlternateContent>
    </w:r>
    <w:r w:rsidR="00460405">
      <w:rPr>
        <w:noProof/>
      </w:rPr>
      <w:drawing>
        <wp:anchor distT="0" distB="0" distL="114300" distR="114300" simplePos="0" relativeHeight="251655168" behindDoc="0" locked="0" layoutInCell="1" hidden="0" allowOverlap="1" wp14:anchorId="4413E99E" wp14:editId="0CA62DEB">
          <wp:simplePos x="0" y="0"/>
          <wp:positionH relativeFrom="column">
            <wp:posOffset>142875</wp:posOffset>
          </wp:positionH>
          <wp:positionV relativeFrom="paragraph">
            <wp:posOffset>-384928</wp:posOffset>
          </wp:positionV>
          <wp:extent cx="1371600" cy="952500"/>
          <wp:effectExtent l="0" t="0" r="0" b="0"/>
          <wp:wrapSquare wrapText="bothSides" distT="0" distB="0" distL="114300" distR="114300"/>
          <wp:docPr id="6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52160"/>
                  <a:stretch>
                    <a:fillRect/>
                  </a:stretch>
                </pic:blipFill>
                <pic:spPr>
                  <a:xfrm>
                    <a:off x="0" y="0"/>
                    <a:ext cx="1371600" cy="952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15AA953" w14:textId="0ABE2144" w:rsidR="002E70D5" w:rsidRDefault="003C079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eastAsia="Arial" w:cs="Arial"/>
        <w:color w:val="000000"/>
      </w:rPr>
    </w:pPr>
    <w:r>
      <w:rPr>
        <w:noProof/>
      </w:rPr>
      <w:drawing>
        <wp:anchor distT="0" distB="0" distL="114300" distR="114300" simplePos="0" relativeHeight="251657216" behindDoc="0" locked="0" layoutInCell="1" hidden="0" allowOverlap="1" wp14:anchorId="68B940C1" wp14:editId="0D7038BA">
          <wp:simplePos x="0" y="0"/>
          <wp:positionH relativeFrom="column">
            <wp:posOffset>2900119</wp:posOffset>
          </wp:positionH>
          <wp:positionV relativeFrom="paragraph">
            <wp:posOffset>156845</wp:posOffset>
          </wp:positionV>
          <wp:extent cx="2841625" cy="337820"/>
          <wp:effectExtent l="0" t="0" r="0" b="0"/>
          <wp:wrapSquare wrapText="bothSides" distT="0" distB="0" distL="114300" distR="114300"/>
          <wp:docPr id="6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4162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93C68" w14:textId="77777777" w:rsidR="0052195A" w:rsidRDefault="0052195A">
      <w:r>
        <w:separator/>
      </w:r>
    </w:p>
  </w:footnote>
  <w:footnote w:type="continuationSeparator" w:id="0">
    <w:p w14:paraId="69314643" w14:textId="77777777" w:rsidR="0052195A" w:rsidRDefault="005219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76A88" w14:textId="77777777" w:rsidR="002E70D5" w:rsidRDefault="0052195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eastAsia="Arial" w:cs="Arial"/>
        <w:color w:val="000000"/>
      </w:rPr>
    </w:pPr>
    <w:r>
      <w:rPr>
        <w:rFonts w:eastAsia="Arial" w:cs="Arial"/>
        <w:color w:val="000000"/>
      </w:rPr>
      <w:pict w14:anchorId="2F0683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0" type="#_x0000_t75" style="position:absolute;margin-left:0;margin-top:0;width:453.4pt;height:323pt;z-index:-251656192;mso-wrap-edited:f;mso-position-horizontal:center;mso-position-horizontal-relative:margin;mso-position-vertical:center;mso-position-vertical-relative:margin">
          <v:imagedata r:id="rId1" o:title="image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6BDEC" w14:textId="77777777" w:rsidR="002E70D5" w:rsidRDefault="002E70D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4"/>
      <w:tblW w:w="5238" w:type="pct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00" w:firstRow="0" w:lastRow="0" w:firstColumn="0" w:lastColumn="0" w:noHBand="0" w:noVBand="1"/>
    </w:tblPr>
    <w:tblGrid>
      <w:gridCol w:w="2264"/>
      <w:gridCol w:w="4681"/>
      <w:gridCol w:w="2553"/>
    </w:tblGrid>
    <w:tr w:rsidR="00460405" w14:paraId="3B29B1E2" w14:textId="61DC5E71" w:rsidTr="00AE544B">
      <w:trPr>
        <w:trHeight w:val="416"/>
      </w:trPr>
      <w:tc>
        <w:tcPr>
          <w:tcW w:w="1192" w:type="pct"/>
          <w:vMerge w:val="restart"/>
          <w:vAlign w:val="center"/>
        </w:tcPr>
        <w:p w14:paraId="6F90E9DD" w14:textId="4F3B1AE2" w:rsidR="00460405" w:rsidRDefault="004604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  <w:tab w:val="right" w:pos="9072"/>
            </w:tabs>
            <w:jc w:val="center"/>
            <w:rPr>
              <w:rFonts w:eastAsia="Arial" w:cs="Arial"/>
              <w:color w:val="000000"/>
            </w:rPr>
          </w:pPr>
          <w:r>
            <w:rPr>
              <w:noProof/>
            </w:rPr>
            <w:drawing>
              <wp:anchor distT="0" distB="0" distL="114300" distR="114300" simplePos="0" relativeHeight="251666432" behindDoc="0" locked="0" layoutInCell="1" allowOverlap="1" wp14:anchorId="7B4A247D" wp14:editId="49F13F4C">
                <wp:simplePos x="0" y="0"/>
                <wp:positionH relativeFrom="column">
                  <wp:posOffset>137160</wp:posOffset>
                </wp:positionH>
                <wp:positionV relativeFrom="paragraph">
                  <wp:posOffset>-14605</wp:posOffset>
                </wp:positionV>
                <wp:extent cx="946150" cy="765175"/>
                <wp:effectExtent l="0" t="0" r="6350" b="0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150" cy="765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64" w:type="pct"/>
          <w:vMerge w:val="restart"/>
          <w:vAlign w:val="center"/>
        </w:tcPr>
        <w:p w14:paraId="2568A90A" w14:textId="53DA9C33" w:rsidR="00460405" w:rsidRDefault="008221F3" w:rsidP="00B03D5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  <w:tab w:val="right" w:pos="9072"/>
            </w:tabs>
            <w:jc w:val="center"/>
            <w:rPr>
              <w:rFonts w:eastAsia="Arial" w:cs="Arial"/>
              <w:b/>
              <w:color w:val="000000"/>
              <w:sz w:val="28"/>
              <w:szCs w:val="28"/>
            </w:rPr>
          </w:pPr>
          <w:r>
            <w:rPr>
              <w:rFonts w:eastAsia="Arial" w:cs="Arial"/>
              <w:b/>
              <w:color w:val="000000"/>
              <w:sz w:val="28"/>
              <w:szCs w:val="28"/>
            </w:rPr>
            <w:t>PROTOCOLO</w:t>
          </w:r>
          <w:r w:rsidR="00B03D57">
            <w:rPr>
              <w:rFonts w:eastAsia="Arial" w:cs="Arial"/>
              <w:b/>
              <w:color w:val="000000"/>
              <w:sz w:val="28"/>
              <w:szCs w:val="28"/>
            </w:rPr>
            <w:t xml:space="preserve"> DE INGRESO PARA VISITA DE OBRA</w:t>
          </w:r>
        </w:p>
      </w:tc>
      <w:tc>
        <w:tcPr>
          <w:tcW w:w="1344" w:type="pct"/>
          <w:vAlign w:val="center"/>
        </w:tcPr>
        <w:p w14:paraId="5E200751" w14:textId="49F308E3" w:rsidR="00460405" w:rsidRPr="003509B0" w:rsidRDefault="003509B0" w:rsidP="003509B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  <w:tab w:val="right" w:pos="9072"/>
            </w:tabs>
            <w:rPr>
              <w:rFonts w:eastAsia="Arial" w:cs="Arial"/>
              <w:b/>
              <w:color w:val="000000"/>
              <w:sz w:val="18"/>
              <w:szCs w:val="18"/>
            </w:rPr>
          </w:pPr>
          <w:r w:rsidRPr="003509B0">
            <w:rPr>
              <w:rFonts w:eastAsia="Arial" w:cs="Arial"/>
              <w:b/>
              <w:color w:val="000000"/>
              <w:sz w:val="18"/>
              <w:szCs w:val="18"/>
            </w:rPr>
            <w:t xml:space="preserve">CÓDIGO: </w:t>
          </w:r>
          <w:r w:rsidR="00DF2A79">
            <w:rPr>
              <w:rFonts w:eastAsia="Arial" w:cs="Arial"/>
              <w:b/>
              <w:color w:val="000000"/>
              <w:sz w:val="18"/>
              <w:szCs w:val="18"/>
            </w:rPr>
            <w:t>XX</w:t>
          </w:r>
          <w:r w:rsidRPr="003509B0">
            <w:rPr>
              <w:rFonts w:eastAsia="Arial" w:cs="Arial"/>
              <w:b/>
              <w:color w:val="000000"/>
              <w:sz w:val="18"/>
              <w:szCs w:val="18"/>
            </w:rPr>
            <w:t>-EFR-G</w:t>
          </w:r>
          <w:r w:rsidR="00795FDB">
            <w:rPr>
              <w:rFonts w:eastAsia="Arial" w:cs="Arial"/>
              <w:b/>
              <w:color w:val="000000"/>
              <w:sz w:val="18"/>
              <w:szCs w:val="18"/>
            </w:rPr>
            <w:t>TH</w:t>
          </w:r>
          <w:r w:rsidRPr="003509B0">
            <w:rPr>
              <w:rFonts w:eastAsia="Arial" w:cs="Arial"/>
              <w:b/>
              <w:color w:val="000000"/>
              <w:sz w:val="18"/>
              <w:szCs w:val="18"/>
            </w:rPr>
            <w:t>-</w:t>
          </w:r>
          <w:r w:rsidR="004C3A43">
            <w:rPr>
              <w:rFonts w:eastAsia="Arial" w:cs="Arial"/>
              <w:b/>
              <w:color w:val="000000"/>
              <w:sz w:val="18"/>
              <w:szCs w:val="18"/>
            </w:rPr>
            <w:t>0</w:t>
          </w:r>
          <w:r w:rsidR="00AE544B">
            <w:rPr>
              <w:rFonts w:eastAsia="Arial" w:cs="Arial"/>
              <w:b/>
              <w:color w:val="000000"/>
              <w:sz w:val="18"/>
              <w:szCs w:val="18"/>
            </w:rPr>
            <w:t>0</w:t>
          </w:r>
          <w:r w:rsidR="00DF2A79">
            <w:rPr>
              <w:rFonts w:eastAsia="Arial" w:cs="Arial"/>
              <w:b/>
              <w:color w:val="000000"/>
              <w:sz w:val="18"/>
              <w:szCs w:val="18"/>
            </w:rPr>
            <w:t>X</w:t>
          </w:r>
        </w:p>
      </w:tc>
    </w:tr>
    <w:tr w:rsidR="00460405" w14:paraId="312B41CB" w14:textId="77777777" w:rsidTr="00AE544B">
      <w:trPr>
        <w:trHeight w:val="423"/>
      </w:trPr>
      <w:tc>
        <w:tcPr>
          <w:tcW w:w="1192" w:type="pct"/>
          <w:vMerge/>
          <w:vAlign w:val="center"/>
        </w:tcPr>
        <w:p w14:paraId="1B3A5148" w14:textId="77777777" w:rsidR="00460405" w:rsidRDefault="0046040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eastAsia="Arial" w:cs="Arial"/>
              <w:b/>
              <w:color w:val="000000"/>
              <w:sz w:val="28"/>
              <w:szCs w:val="28"/>
            </w:rPr>
          </w:pPr>
        </w:p>
      </w:tc>
      <w:tc>
        <w:tcPr>
          <w:tcW w:w="2464" w:type="pct"/>
          <w:vMerge/>
          <w:vAlign w:val="center"/>
        </w:tcPr>
        <w:p w14:paraId="274CF1AD" w14:textId="345C6373" w:rsidR="00460405" w:rsidRDefault="004604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  <w:tab w:val="right" w:pos="9072"/>
            </w:tabs>
            <w:jc w:val="center"/>
            <w:rPr>
              <w:rFonts w:eastAsia="Arial" w:cs="Arial"/>
              <w:color w:val="000000"/>
              <w:sz w:val="24"/>
              <w:szCs w:val="24"/>
            </w:rPr>
          </w:pPr>
        </w:p>
      </w:tc>
      <w:tc>
        <w:tcPr>
          <w:tcW w:w="1344" w:type="pct"/>
          <w:vAlign w:val="center"/>
        </w:tcPr>
        <w:p w14:paraId="4DE04E5E" w14:textId="474184D5" w:rsidR="00460405" w:rsidRPr="003509B0" w:rsidRDefault="003509B0" w:rsidP="003509B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  <w:tab w:val="right" w:pos="9072"/>
            </w:tabs>
            <w:rPr>
              <w:rFonts w:eastAsia="Arial" w:cs="Arial"/>
              <w:color w:val="000000"/>
              <w:sz w:val="18"/>
              <w:szCs w:val="18"/>
            </w:rPr>
          </w:pPr>
          <w:r w:rsidRPr="003509B0">
            <w:rPr>
              <w:rFonts w:eastAsia="Arial" w:cs="Arial"/>
              <w:color w:val="000000"/>
              <w:sz w:val="18"/>
              <w:szCs w:val="18"/>
            </w:rPr>
            <w:t>VERSIÓN: 0</w:t>
          </w:r>
          <w:r w:rsidR="00DF2A79">
            <w:rPr>
              <w:rFonts w:eastAsia="Arial" w:cs="Arial"/>
              <w:color w:val="000000"/>
              <w:sz w:val="18"/>
              <w:szCs w:val="18"/>
            </w:rPr>
            <w:t>1</w:t>
          </w:r>
        </w:p>
      </w:tc>
    </w:tr>
    <w:tr w:rsidR="00460405" w14:paraId="1A72D9E7" w14:textId="0DC58858" w:rsidTr="00AE544B">
      <w:trPr>
        <w:trHeight w:val="415"/>
      </w:trPr>
      <w:tc>
        <w:tcPr>
          <w:tcW w:w="1192" w:type="pct"/>
          <w:vMerge/>
          <w:vAlign w:val="center"/>
        </w:tcPr>
        <w:p w14:paraId="499A0F5B" w14:textId="77777777" w:rsidR="00460405" w:rsidRDefault="00460405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eastAsia="Arial" w:cs="Arial"/>
              <w:b/>
              <w:color w:val="000000"/>
              <w:sz w:val="28"/>
              <w:szCs w:val="28"/>
            </w:rPr>
          </w:pPr>
        </w:p>
      </w:tc>
      <w:tc>
        <w:tcPr>
          <w:tcW w:w="2464" w:type="pct"/>
          <w:vMerge/>
          <w:vAlign w:val="center"/>
        </w:tcPr>
        <w:p w14:paraId="364BF13F" w14:textId="37FB64F3" w:rsidR="00460405" w:rsidRDefault="0046040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  <w:tab w:val="right" w:pos="9072"/>
            </w:tabs>
            <w:jc w:val="center"/>
            <w:rPr>
              <w:rFonts w:eastAsia="Arial" w:cs="Arial"/>
              <w:b/>
              <w:color w:val="000000"/>
              <w:sz w:val="28"/>
              <w:szCs w:val="28"/>
            </w:rPr>
          </w:pPr>
        </w:p>
      </w:tc>
      <w:tc>
        <w:tcPr>
          <w:tcW w:w="1344" w:type="pct"/>
          <w:vAlign w:val="center"/>
        </w:tcPr>
        <w:p w14:paraId="6E0C4A3E" w14:textId="75327A1B" w:rsidR="00460405" w:rsidRPr="003509B0" w:rsidRDefault="003509B0" w:rsidP="003509B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680"/>
              <w:tab w:val="right" w:pos="9360"/>
              <w:tab w:val="right" w:pos="9072"/>
            </w:tabs>
            <w:rPr>
              <w:rFonts w:eastAsia="Arial" w:cs="Arial"/>
              <w:color w:val="000000"/>
              <w:sz w:val="18"/>
              <w:szCs w:val="18"/>
            </w:rPr>
          </w:pPr>
          <w:r w:rsidRPr="003509B0">
            <w:rPr>
              <w:rFonts w:eastAsia="Arial" w:cs="Arial"/>
              <w:color w:val="000000"/>
              <w:sz w:val="18"/>
              <w:szCs w:val="18"/>
            </w:rPr>
            <w:t xml:space="preserve">FECHA: </w:t>
          </w:r>
          <w:r w:rsidR="00DF2A79">
            <w:rPr>
              <w:rFonts w:eastAsia="Arial" w:cs="Arial"/>
              <w:color w:val="000000"/>
              <w:sz w:val="18"/>
              <w:szCs w:val="18"/>
            </w:rPr>
            <w:t>XX</w:t>
          </w:r>
          <w:r w:rsidRPr="003509B0">
            <w:rPr>
              <w:rFonts w:eastAsia="Arial" w:cs="Arial"/>
              <w:color w:val="000000"/>
              <w:sz w:val="18"/>
              <w:szCs w:val="18"/>
            </w:rPr>
            <w:t>/ENE/2024</w:t>
          </w:r>
        </w:p>
      </w:tc>
    </w:tr>
  </w:tbl>
  <w:p w14:paraId="431E287E" w14:textId="77777777" w:rsidR="002E70D5" w:rsidRDefault="003C079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right" w:pos="9072"/>
      </w:tabs>
      <w:rPr>
        <w:rFonts w:eastAsia="Arial" w:cs="Arial"/>
        <w:color w:val="000000"/>
      </w:rPr>
    </w:pPr>
    <w:r>
      <w:rPr>
        <w:rFonts w:eastAsia="Arial" w:cs="Arial"/>
        <w:color w:val="00000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647BA" w14:textId="77777777" w:rsidR="002E70D5" w:rsidRDefault="0052195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eastAsia="Arial" w:cs="Arial"/>
        <w:color w:val="000000"/>
      </w:rPr>
    </w:pPr>
    <w:r>
      <w:rPr>
        <w:rFonts w:eastAsia="Arial" w:cs="Arial"/>
        <w:color w:val="000000"/>
      </w:rPr>
      <w:pict w14:anchorId="20AB51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margin-left:0;margin-top:0;width:453.4pt;height:323pt;z-index:-251657216;mso-wrap-edited:f;mso-position-horizontal:center;mso-position-horizontal-relative:margin;mso-position-vertical:center;mso-position-vertical-relative:margin">
          <v:imagedata r:id="rId1" o:title="image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528F4"/>
    <w:multiLevelType w:val="multilevel"/>
    <w:tmpl w:val="EBD63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6F36F5"/>
    <w:multiLevelType w:val="multilevel"/>
    <w:tmpl w:val="0BDC73E2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47389E"/>
    <w:multiLevelType w:val="multilevel"/>
    <w:tmpl w:val="87007102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6254471"/>
    <w:multiLevelType w:val="multilevel"/>
    <w:tmpl w:val="D0BC32E0"/>
    <w:lvl w:ilvl="0">
      <w:start w:val="1"/>
      <w:numFmt w:val="bullet"/>
      <w:lvlText w:val="●"/>
      <w:lvlJc w:val="left"/>
      <w:pPr>
        <w:ind w:left="108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4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6A56F53"/>
    <w:multiLevelType w:val="multilevel"/>
    <w:tmpl w:val="3D5087D0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8814B18"/>
    <w:multiLevelType w:val="multilevel"/>
    <w:tmpl w:val="1CD2182E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8971705"/>
    <w:multiLevelType w:val="multilevel"/>
    <w:tmpl w:val="A6966D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FE30313"/>
    <w:multiLevelType w:val="multilevel"/>
    <w:tmpl w:val="1F3CCB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9056652"/>
    <w:multiLevelType w:val="multilevel"/>
    <w:tmpl w:val="417A3F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56406FC"/>
    <w:multiLevelType w:val="multilevel"/>
    <w:tmpl w:val="057CCD0A"/>
    <w:lvl w:ilvl="0">
      <w:start w:val="4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477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954" w:hanging="720"/>
      </w:pPr>
    </w:lvl>
    <w:lvl w:ilvl="3">
      <w:start w:val="1"/>
      <w:numFmt w:val="decimal"/>
      <w:lvlText w:val="%1.%2.%3.%4."/>
      <w:lvlJc w:val="left"/>
      <w:pPr>
        <w:ind w:left="1071" w:hanging="720"/>
      </w:pPr>
    </w:lvl>
    <w:lvl w:ilvl="4">
      <w:start w:val="1"/>
      <w:numFmt w:val="decimal"/>
      <w:lvlText w:val="%1.%2.%3.%4.%5."/>
      <w:lvlJc w:val="left"/>
      <w:pPr>
        <w:ind w:left="1548" w:hanging="1080"/>
      </w:pPr>
    </w:lvl>
    <w:lvl w:ilvl="5">
      <w:start w:val="1"/>
      <w:numFmt w:val="decimal"/>
      <w:lvlText w:val="%1.%2.%3.%4.%5.%6."/>
      <w:lvlJc w:val="left"/>
      <w:pPr>
        <w:ind w:left="1665" w:hanging="1080"/>
      </w:pPr>
    </w:lvl>
    <w:lvl w:ilvl="6">
      <w:start w:val="1"/>
      <w:numFmt w:val="decimal"/>
      <w:lvlText w:val="%1.%2.%3.%4.%5.%6.%7."/>
      <w:lvlJc w:val="left"/>
      <w:pPr>
        <w:ind w:left="2142" w:hanging="1440"/>
      </w:pPr>
    </w:lvl>
    <w:lvl w:ilvl="7">
      <w:start w:val="1"/>
      <w:numFmt w:val="decimal"/>
      <w:lvlText w:val="%1.%2.%3.%4.%5.%6.%7.%8."/>
      <w:lvlJc w:val="left"/>
      <w:pPr>
        <w:ind w:left="2259" w:hanging="1440"/>
      </w:pPr>
    </w:lvl>
    <w:lvl w:ilvl="8">
      <w:start w:val="1"/>
      <w:numFmt w:val="decimal"/>
      <w:lvlText w:val="%1.%2.%3.%4.%5.%6.%7.%8.%9."/>
      <w:lvlJc w:val="left"/>
      <w:pPr>
        <w:ind w:left="2736" w:hanging="1799"/>
      </w:pPr>
    </w:lvl>
  </w:abstractNum>
  <w:abstractNum w:abstractNumId="10" w15:restartNumberingAfterBreak="0">
    <w:nsid w:val="3C3B6B37"/>
    <w:multiLevelType w:val="multilevel"/>
    <w:tmpl w:val="FA923F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D7C7798"/>
    <w:multiLevelType w:val="multilevel"/>
    <w:tmpl w:val="B5D08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2C244D1"/>
    <w:multiLevelType w:val="multilevel"/>
    <w:tmpl w:val="784C7E9C"/>
    <w:lvl w:ilvl="0">
      <w:start w:val="1"/>
      <w:numFmt w:val="bullet"/>
      <w:lvlText w:val="●"/>
      <w:lvlJc w:val="left"/>
      <w:pPr>
        <w:ind w:left="10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87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86053B4"/>
    <w:multiLevelType w:val="hybridMultilevel"/>
    <w:tmpl w:val="F5B022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164D4"/>
    <w:multiLevelType w:val="hybridMultilevel"/>
    <w:tmpl w:val="B756FC68"/>
    <w:lvl w:ilvl="0" w:tplc="040A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717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789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8612" w:hanging="360"/>
      </w:pPr>
      <w:rPr>
        <w:rFonts w:ascii="Wingdings" w:hAnsi="Wingdings" w:hint="default"/>
      </w:rPr>
    </w:lvl>
  </w:abstractNum>
  <w:abstractNum w:abstractNumId="15" w15:restartNumberingAfterBreak="0">
    <w:nsid w:val="4A736205"/>
    <w:multiLevelType w:val="hybridMultilevel"/>
    <w:tmpl w:val="A67EAE22"/>
    <w:lvl w:ilvl="0" w:tplc="E9CE1D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07DEE"/>
    <w:multiLevelType w:val="multilevel"/>
    <w:tmpl w:val="E12E3D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7DC511E"/>
    <w:multiLevelType w:val="multilevel"/>
    <w:tmpl w:val="4B6866E2"/>
    <w:lvl w:ilvl="0">
      <w:start w:val="1"/>
      <w:numFmt w:val="decimal"/>
      <w:lvlText w:val="%1."/>
      <w:lvlJc w:val="left"/>
      <w:pPr>
        <w:ind w:left="1507" w:hanging="706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bullet"/>
      <w:lvlText w:val="o"/>
      <w:lvlJc w:val="left"/>
      <w:pPr>
        <w:ind w:left="1150" w:hanging="281"/>
      </w:pPr>
      <w:rPr>
        <w:rFonts w:ascii="Courier New" w:eastAsia="Courier New" w:hAnsi="Courier New" w:cs="Courier New"/>
        <w:sz w:val="22"/>
        <w:szCs w:val="22"/>
      </w:rPr>
    </w:lvl>
    <w:lvl w:ilvl="2">
      <w:numFmt w:val="bullet"/>
      <w:lvlText w:val="•"/>
      <w:lvlJc w:val="left"/>
      <w:pPr>
        <w:ind w:left="2413" w:hanging="281"/>
      </w:pPr>
    </w:lvl>
    <w:lvl w:ilvl="3">
      <w:numFmt w:val="bullet"/>
      <w:lvlText w:val="•"/>
      <w:lvlJc w:val="left"/>
      <w:pPr>
        <w:ind w:left="3326" w:hanging="281"/>
      </w:pPr>
    </w:lvl>
    <w:lvl w:ilvl="4">
      <w:numFmt w:val="bullet"/>
      <w:lvlText w:val="•"/>
      <w:lvlJc w:val="left"/>
      <w:pPr>
        <w:ind w:left="4240" w:hanging="281"/>
      </w:pPr>
    </w:lvl>
    <w:lvl w:ilvl="5">
      <w:numFmt w:val="bullet"/>
      <w:lvlText w:val="•"/>
      <w:lvlJc w:val="left"/>
      <w:pPr>
        <w:ind w:left="5153" w:hanging="281"/>
      </w:pPr>
    </w:lvl>
    <w:lvl w:ilvl="6">
      <w:numFmt w:val="bullet"/>
      <w:lvlText w:val="•"/>
      <w:lvlJc w:val="left"/>
      <w:pPr>
        <w:ind w:left="6066" w:hanging="281"/>
      </w:pPr>
    </w:lvl>
    <w:lvl w:ilvl="7">
      <w:numFmt w:val="bullet"/>
      <w:lvlText w:val="•"/>
      <w:lvlJc w:val="left"/>
      <w:pPr>
        <w:ind w:left="6980" w:hanging="281"/>
      </w:pPr>
    </w:lvl>
    <w:lvl w:ilvl="8">
      <w:numFmt w:val="bullet"/>
      <w:lvlText w:val="•"/>
      <w:lvlJc w:val="left"/>
      <w:pPr>
        <w:ind w:left="7893" w:hanging="281"/>
      </w:pPr>
    </w:lvl>
  </w:abstractNum>
  <w:abstractNum w:abstractNumId="18" w15:restartNumberingAfterBreak="0">
    <w:nsid w:val="58F16E05"/>
    <w:multiLevelType w:val="multilevel"/>
    <w:tmpl w:val="302A016E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F452592"/>
    <w:multiLevelType w:val="multilevel"/>
    <w:tmpl w:val="0294243E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4693BB2"/>
    <w:multiLevelType w:val="multilevel"/>
    <w:tmpl w:val="C9D0CD46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EBB15B7"/>
    <w:multiLevelType w:val="multilevel"/>
    <w:tmpl w:val="807A5206"/>
    <w:lvl w:ilvl="0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21"/>
  </w:num>
  <w:num w:numId="5">
    <w:abstractNumId w:val="17"/>
  </w:num>
  <w:num w:numId="6">
    <w:abstractNumId w:val="12"/>
  </w:num>
  <w:num w:numId="7">
    <w:abstractNumId w:val="3"/>
  </w:num>
  <w:num w:numId="8">
    <w:abstractNumId w:val="11"/>
  </w:num>
  <w:num w:numId="9">
    <w:abstractNumId w:val="10"/>
  </w:num>
  <w:num w:numId="10">
    <w:abstractNumId w:val="6"/>
  </w:num>
  <w:num w:numId="11">
    <w:abstractNumId w:val="16"/>
  </w:num>
  <w:num w:numId="12">
    <w:abstractNumId w:val="19"/>
  </w:num>
  <w:num w:numId="13">
    <w:abstractNumId w:val="2"/>
  </w:num>
  <w:num w:numId="14">
    <w:abstractNumId w:val="7"/>
  </w:num>
  <w:num w:numId="15">
    <w:abstractNumId w:val="5"/>
  </w:num>
  <w:num w:numId="16">
    <w:abstractNumId w:val="1"/>
  </w:num>
  <w:num w:numId="17">
    <w:abstractNumId w:val="4"/>
  </w:num>
  <w:num w:numId="18">
    <w:abstractNumId w:val="20"/>
  </w:num>
  <w:num w:numId="19">
    <w:abstractNumId w:val="18"/>
  </w:num>
  <w:num w:numId="20">
    <w:abstractNumId w:val="14"/>
  </w:num>
  <w:num w:numId="21">
    <w:abstractNumId w:val="15"/>
  </w:num>
  <w:num w:numId="22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D5"/>
    <w:rsid w:val="000173B7"/>
    <w:rsid w:val="0002093A"/>
    <w:rsid w:val="00024951"/>
    <w:rsid w:val="00067F64"/>
    <w:rsid w:val="000813D2"/>
    <w:rsid w:val="000C0AC3"/>
    <w:rsid w:val="00101401"/>
    <w:rsid w:val="00124A42"/>
    <w:rsid w:val="00132FE3"/>
    <w:rsid w:val="00166722"/>
    <w:rsid w:val="00166E29"/>
    <w:rsid w:val="00181214"/>
    <w:rsid w:val="001B302B"/>
    <w:rsid w:val="001B4FCE"/>
    <w:rsid w:val="002325B9"/>
    <w:rsid w:val="002344E2"/>
    <w:rsid w:val="00246C9E"/>
    <w:rsid w:val="002D6FAA"/>
    <w:rsid w:val="002E70D5"/>
    <w:rsid w:val="003132FE"/>
    <w:rsid w:val="00334C3B"/>
    <w:rsid w:val="003509B0"/>
    <w:rsid w:val="003A05DA"/>
    <w:rsid w:val="003C079F"/>
    <w:rsid w:val="00406294"/>
    <w:rsid w:val="0041550D"/>
    <w:rsid w:val="00460405"/>
    <w:rsid w:val="004C3A43"/>
    <w:rsid w:val="004D1B1B"/>
    <w:rsid w:val="0052195A"/>
    <w:rsid w:val="00542DC7"/>
    <w:rsid w:val="005A1E4A"/>
    <w:rsid w:val="005C751C"/>
    <w:rsid w:val="005E7F31"/>
    <w:rsid w:val="00644EB7"/>
    <w:rsid w:val="00672C0A"/>
    <w:rsid w:val="006822ED"/>
    <w:rsid w:val="006856D4"/>
    <w:rsid w:val="006A1E84"/>
    <w:rsid w:val="006F20C6"/>
    <w:rsid w:val="0071111D"/>
    <w:rsid w:val="007738D2"/>
    <w:rsid w:val="00786F03"/>
    <w:rsid w:val="00795FDB"/>
    <w:rsid w:val="007A08A4"/>
    <w:rsid w:val="007B68B6"/>
    <w:rsid w:val="007D73AD"/>
    <w:rsid w:val="008221F3"/>
    <w:rsid w:val="008228DA"/>
    <w:rsid w:val="008277FC"/>
    <w:rsid w:val="008369AF"/>
    <w:rsid w:val="00861BEE"/>
    <w:rsid w:val="008676D9"/>
    <w:rsid w:val="009670B0"/>
    <w:rsid w:val="009A74F3"/>
    <w:rsid w:val="009F3D67"/>
    <w:rsid w:val="00A10143"/>
    <w:rsid w:val="00A27922"/>
    <w:rsid w:val="00A6192E"/>
    <w:rsid w:val="00A90513"/>
    <w:rsid w:val="00AE01A1"/>
    <w:rsid w:val="00AE544B"/>
    <w:rsid w:val="00AE78B6"/>
    <w:rsid w:val="00B03D57"/>
    <w:rsid w:val="00B25FA5"/>
    <w:rsid w:val="00B706D8"/>
    <w:rsid w:val="00B933A4"/>
    <w:rsid w:val="00BA7320"/>
    <w:rsid w:val="00BD4885"/>
    <w:rsid w:val="00BD554D"/>
    <w:rsid w:val="00C1695F"/>
    <w:rsid w:val="00C35121"/>
    <w:rsid w:val="00C47B66"/>
    <w:rsid w:val="00C63A6C"/>
    <w:rsid w:val="00C93F95"/>
    <w:rsid w:val="00CC2D67"/>
    <w:rsid w:val="00DF2A79"/>
    <w:rsid w:val="00E1670C"/>
    <w:rsid w:val="00EC332E"/>
    <w:rsid w:val="00F064CE"/>
    <w:rsid w:val="00F36BF5"/>
    <w:rsid w:val="00F377A4"/>
    <w:rsid w:val="00F43CE0"/>
    <w:rsid w:val="00F63454"/>
    <w:rsid w:val="00F65B70"/>
    <w:rsid w:val="00F8610B"/>
    <w:rsid w:val="00FA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F897DEA"/>
  <w15:docId w15:val="{C0D42EC8-0008-4AE0-ACFA-1175C92B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-CO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008"/>
    <w:rPr>
      <w:rFonts w:eastAsia="Calibri" w:cs="Calibri"/>
      <w:lang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A27008"/>
    <w:pPr>
      <w:keepNext/>
      <w:outlineLvl w:val="0"/>
    </w:pPr>
    <w:rPr>
      <w:rFonts w:eastAsia="Times New Roman" w:cs="Times New Roman"/>
      <w:b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E1397"/>
    <w:pPr>
      <w:keepNext/>
      <w:spacing w:line="480" w:lineRule="auto"/>
      <w:outlineLvl w:val="4"/>
    </w:pPr>
    <w:rPr>
      <w:rFonts w:ascii="Times New Roman" w:eastAsia="Times New Roman" w:hAnsi="Times New Roman" w:cs="Times New Roman"/>
      <w:b/>
      <w:sz w:val="24"/>
      <w:szCs w:val="20"/>
      <w:lang w:val="es-ES_tradnl" w:eastAsia="zh-CN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1397"/>
    <w:pPr>
      <w:keepNext/>
      <w:outlineLvl w:val="5"/>
    </w:pPr>
    <w:rPr>
      <w:rFonts w:eastAsia="Times New Roman" w:cs="Arial"/>
      <w:b/>
      <w:bCs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7008"/>
    <w:rPr>
      <w:rFonts w:ascii="Arial" w:eastAsia="Times New Roman" w:hAnsi="Arial" w:cs="Times New Roman"/>
      <w:b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E544B"/>
    <w:rPr>
      <w:rFonts w:eastAsia="Calibri" w:cs="Calibri"/>
      <w:b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544B"/>
    <w:rPr>
      <w:rFonts w:eastAsia="Calibri" w:cs="Calibri"/>
      <w:b/>
      <w:sz w:val="28"/>
      <w:szCs w:val="28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EE1397"/>
    <w:rPr>
      <w:rFonts w:ascii="Times New Roman" w:eastAsia="Times New Roman" w:hAnsi="Times New Roman" w:cs="Times New Roman"/>
      <w:b/>
      <w:sz w:val="24"/>
      <w:szCs w:val="20"/>
      <w:lang w:val="es-ES_tradnl" w:eastAsia="zh-CN"/>
    </w:rPr>
  </w:style>
  <w:style w:type="character" w:customStyle="1" w:styleId="Ttulo6Car">
    <w:name w:val="Título 6 Car"/>
    <w:basedOn w:val="Fuentedeprrafopredeter"/>
    <w:link w:val="Ttulo6"/>
    <w:uiPriority w:val="9"/>
    <w:rsid w:val="00EE1397"/>
    <w:rPr>
      <w:rFonts w:ascii="Arial" w:eastAsia="Times New Roman" w:hAnsi="Arial" w:cs="Arial"/>
      <w:b/>
      <w:bCs/>
      <w:szCs w:val="20"/>
      <w:lang w:val="es-ES" w:eastAsia="es-ES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Header Bold,h,TENDER,Geomatica_Encabezado,Haut de page"/>
    <w:basedOn w:val="Normal"/>
    <w:link w:val="EncabezadoCar"/>
    <w:uiPriority w:val="99"/>
    <w:unhideWhenUsed/>
    <w:rsid w:val="00C97A73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aliases w:val="Header Bold Car,h Car,TENDER Car,Geomatica_Encabezado Car,Haut de page Car"/>
    <w:basedOn w:val="Fuentedeprrafopredeter"/>
    <w:link w:val="Encabezado"/>
    <w:uiPriority w:val="99"/>
    <w:rsid w:val="00C97A73"/>
  </w:style>
  <w:style w:type="paragraph" w:styleId="Piedepgina">
    <w:name w:val="footer"/>
    <w:basedOn w:val="Normal"/>
    <w:link w:val="PiedepginaCar"/>
    <w:uiPriority w:val="99"/>
    <w:unhideWhenUsed/>
    <w:rsid w:val="00C97A73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97A73"/>
  </w:style>
  <w:style w:type="table" w:customStyle="1" w:styleId="TableGrid">
    <w:name w:val="TableGrid"/>
    <w:rsid w:val="00C97A73"/>
    <w:rPr>
      <w:rFonts w:eastAsiaTheme="minorEastAsia"/>
      <w:lang w:val="es-E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97A7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7A73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C727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a"/>
    <w:rsid w:val="00C72765"/>
  </w:style>
  <w:style w:type="paragraph" w:styleId="Prrafodelista">
    <w:name w:val="List Paragraph"/>
    <w:aliases w:val="VIÑETA,VIÑETAS,Párrafo de lista2,Viñetas,List Paragraph1,Betulia Título 1,Lista vistosa - Énfasis 13,Fluvial1,titulo 3,Párrafo de lista1,Lista vistosa - Énfasis 11,Ha,Resume Title,List Paragraph,Cita textual,Párrafo de tabla,Texto Tabla"/>
    <w:basedOn w:val="Normal"/>
    <w:link w:val="PrrafodelistaCar"/>
    <w:uiPriority w:val="1"/>
    <w:qFormat/>
    <w:rsid w:val="00832447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VIÑETA Car,VIÑETAS Car,Párrafo de lista2 Car,Viñetas Car,List Paragraph1 Car,Betulia Título 1 Car,Lista vistosa - Énfasis 13 Car,Fluvial1 Car,titulo 3 Car,Párrafo de lista1 Car,Lista vistosa - Énfasis 11 Car,Ha Car,Resume Title Car"/>
    <w:link w:val="Prrafodelista"/>
    <w:uiPriority w:val="34"/>
    <w:qFormat/>
    <w:locked/>
    <w:rsid w:val="0083244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ar">
    <w:name w:val="Subtítulo Car"/>
    <w:basedOn w:val="Fuentedeprrafopredeter"/>
    <w:link w:val="Subttulo"/>
    <w:uiPriority w:val="11"/>
    <w:rsid w:val="00AE544B"/>
    <w:rPr>
      <w:rFonts w:ascii="Georgia" w:eastAsia="Georgia" w:hAnsi="Georgia" w:cs="Georgia"/>
      <w:i/>
      <w:color w:val="666666"/>
      <w:sz w:val="48"/>
      <w:szCs w:val="48"/>
      <w:lang w:eastAsia="es-CO"/>
    </w:rPr>
  </w:style>
  <w:style w:type="table" w:customStyle="1" w:styleId="5">
    <w:name w:val="5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AE544B"/>
    <w:rPr>
      <w:color w:val="0563C1" w:themeColor="hyperlink"/>
      <w:u w:val="single"/>
    </w:rPr>
  </w:style>
  <w:style w:type="paragraph" w:styleId="TDC2">
    <w:name w:val="toc 2"/>
    <w:basedOn w:val="Normal"/>
    <w:next w:val="Normal"/>
    <w:link w:val="TDC2Car"/>
    <w:autoRedefine/>
    <w:uiPriority w:val="39"/>
    <w:unhideWhenUsed/>
    <w:rsid w:val="00AE544B"/>
    <w:pPr>
      <w:widowControl w:val="0"/>
      <w:tabs>
        <w:tab w:val="left" w:pos="880"/>
        <w:tab w:val="right" w:leader="dot" w:pos="8498"/>
      </w:tabs>
      <w:autoSpaceDE w:val="0"/>
      <w:autoSpaceDN w:val="0"/>
      <w:ind w:left="220"/>
    </w:pPr>
    <w:rPr>
      <w:rFonts w:asciiTheme="minorHAnsi" w:eastAsia="Arial Narrow" w:hAnsiTheme="minorHAnsi" w:cs="Arial Narrow"/>
      <w:i/>
      <w:iCs/>
      <w:sz w:val="20"/>
      <w:szCs w:val="20"/>
      <w:lang w:val="es-ES"/>
    </w:rPr>
  </w:style>
  <w:style w:type="character" w:customStyle="1" w:styleId="TDC2Car">
    <w:name w:val="TDC 2 Car"/>
    <w:basedOn w:val="Fuentedeprrafopredeter"/>
    <w:link w:val="TDC2"/>
    <w:uiPriority w:val="39"/>
    <w:rsid w:val="00AE544B"/>
    <w:rPr>
      <w:rFonts w:asciiTheme="minorHAnsi" w:eastAsia="Arial Narrow" w:hAnsiTheme="minorHAnsi" w:cs="Arial Narrow"/>
      <w:i/>
      <w:iCs/>
      <w:sz w:val="20"/>
      <w:szCs w:val="20"/>
      <w:lang w:val="es-ES"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AE544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E544B"/>
    <w:pPr>
      <w:widowControl w:val="0"/>
      <w:autoSpaceDE w:val="0"/>
      <w:autoSpaceDN w:val="0"/>
    </w:pPr>
    <w:rPr>
      <w:rFonts w:eastAsia="Arial Narrow" w:cs="Arial Narrow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E544B"/>
    <w:rPr>
      <w:rFonts w:eastAsia="Arial Narrow" w:cs="Arial Narrow"/>
      <w:sz w:val="20"/>
      <w:szCs w:val="20"/>
      <w:lang w:val="es-ES"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E544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E544B"/>
    <w:rPr>
      <w:rFonts w:eastAsia="Arial Narrow" w:cs="Arial Narrow"/>
      <w:b/>
      <w:bCs/>
      <w:sz w:val="20"/>
      <w:szCs w:val="20"/>
      <w:lang w:val="es-ES" w:eastAsia="es-CO"/>
    </w:rPr>
  </w:style>
  <w:style w:type="paragraph" w:styleId="Revisin">
    <w:name w:val="Revision"/>
    <w:hidden/>
    <w:uiPriority w:val="99"/>
    <w:semiHidden/>
    <w:rsid w:val="00AE544B"/>
    <w:pPr>
      <w:widowControl w:val="0"/>
    </w:pPr>
    <w:rPr>
      <w:rFonts w:eastAsia="Arial Narrow" w:cs="Arial Narrow"/>
      <w:lang w:val="es-ES" w:eastAsia="es-CO"/>
    </w:rPr>
  </w:style>
  <w:style w:type="paragraph" w:styleId="TtulodeTDC">
    <w:name w:val="TOC Heading"/>
    <w:basedOn w:val="Ttulo1"/>
    <w:next w:val="Normal"/>
    <w:uiPriority w:val="39"/>
    <w:unhideWhenUsed/>
    <w:qFormat/>
    <w:rsid w:val="00AE544B"/>
    <w:pPr>
      <w:keepLines/>
      <w:widowControl w:val="0"/>
      <w:autoSpaceDE w:val="0"/>
      <w:autoSpaceDN w:val="0"/>
      <w:spacing w:before="24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AE544B"/>
    <w:pPr>
      <w:widowControl w:val="0"/>
      <w:autoSpaceDE w:val="0"/>
      <w:autoSpaceDN w:val="0"/>
    </w:pPr>
    <w:rPr>
      <w:rFonts w:ascii="Arial Narrow" w:eastAsia="Arial Narrow" w:hAnsi="Arial Narrow" w:cs="Arial Narrow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E544B"/>
    <w:rPr>
      <w:rFonts w:ascii="Arial Narrow" w:eastAsia="Arial Narrow" w:hAnsi="Arial Narrow" w:cs="Arial Narrow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AE544B"/>
    <w:pPr>
      <w:widowControl w:val="0"/>
      <w:autoSpaceDE w:val="0"/>
      <w:autoSpaceDN w:val="0"/>
    </w:pPr>
    <w:rPr>
      <w:rFonts w:ascii="Arial Narrow" w:eastAsia="Arial Narrow" w:hAnsi="Arial Narrow" w:cs="Arial Narrow"/>
      <w:lang w:val="es-ES" w:eastAsia="es-ES" w:bidi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E544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E544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uiPriority w:val="99"/>
    <w:semiHidden/>
    <w:unhideWhenUsed/>
    <w:rsid w:val="00AE544B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AE544B"/>
    <w:rPr>
      <w:color w:val="605E5C"/>
      <w:shd w:val="clear" w:color="auto" w:fill="E1DFDD"/>
    </w:rPr>
  </w:style>
  <w:style w:type="paragraph" w:customStyle="1" w:styleId="text-align-justify">
    <w:name w:val="text-align-justify"/>
    <w:basedOn w:val="Normal"/>
    <w:rsid w:val="00AE544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Textoennegrita">
    <w:name w:val="Strong"/>
    <w:uiPriority w:val="22"/>
    <w:qFormat/>
    <w:rsid w:val="00AE544B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E544B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AE544B"/>
    <w:pPr>
      <w:widowControl w:val="0"/>
      <w:autoSpaceDE w:val="0"/>
      <w:autoSpaceDN w:val="0"/>
    </w:pPr>
    <w:rPr>
      <w:rFonts w:ascii="Arial Narrow" w:eastAsia="Arial Narrow" w:hAnsi="Arial Narrow" w:cs="Arial Narrow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AE544B"/>
    <w:pPr>
      <w:widowControl w:val="0"/>
      <w:autoSpaceDE w:val="0"/>
      <w:autoSpaceDN w:val="0"/>
      <w:spacing w:before="240" w:after="120"/>
    </w:pPr>
    <w:rPr>
      <w:rFonts w:asciiTheme="minorHAnsi" w:eastAsia="Arial Narrow" w:hAnsiTheme="minorHAnsi" w:cs="Arial Narrow"/>
      <w:b/>
      <w:bCs/>
      <w:sz w:val="20"/>
      <w:szCs w:val="20"/>
      <w:lang w:val="es-ES"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AE544B"/>
    <w:pPr>
      <w:widowControl w:val="0"/>
      <w:autoSpaceDE w:val="0"/>
      <w:autoSpaceDN w:val="0"/>
      <w:ind w:left="440"/>
    </w:pPr>
    <w:rPr>
      <w:rFonts w:asciiTheme="minorHAnsi" w:eastAsia="Arial Narrow" w:hAnsiTheme="minorHAnsi" w:cs="Arial Narrow"/>
      <w:sz w:val="20"/>
      <w:szCs w:val="20"/>
      <w:lang w:val="es-ES" w:eastAsia="en-US"/>
    </w:rPr>
  </w:style>
  <w:style w:type="paragraph" w:styleId="TDC4">
    <w:name w:val="toc 4"/>
    <w:basedOn w:val="Normal"/>
    <w:next w:val="Normal"/>
    <w:autoRedefine/>
    <w:uiPriority w:val="39"/>
    <w:semiHidden/>
    <w:unhideWhenUsed/>
    <w:rsid w:val="00AE544B"/>
    <w:pPr>
      <w:widowControl w:val="0"/>
      <w:autoSpaceDE w:val="0"/>
      <w:autoSpaceDN w:val="0"/>
      <w:ind w:left="660"/>
    </w:pPr>
    <w:rPr>
      <w:rFonts w:asciiTheme="minorHAnsi" w:eastAsia="Arial Narrow" w:hAnsiTheme="minorHAnsi" w:cs="Arial Narrow"/>
      <w:sz w:val="20"/>
      <w:szCs w:val="20"/>
      <w:lang w:val="es-ES" w:eastAsia="en-US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AE544B"/>
    <w:pPr>
      <w:widowControl w:val="0"/>
      <w:autoSpaceDE w:val="0"/>
      <w:autoSpaceDN w:val="0"/>
      <w:ind w:left="880"/>
    </w:pPr>
    <w:rPr>
      <w:rFonts w:asciiTheme="minorHAnsi" w:eastAsia="Arial Narrow" w:hAnsiTheme="minorHAnsi" w:cs="Arial Narrow"/>
      <w:sz w:val="20"/>
      <w:szCs w:val="20"/>
      <w:lang w:val="es-ES" w:eastAsia="en-US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AE544B"/>
    <w:pPr>
      <w:widowControl w:val="0"/>
      <w:autoSpaceDE w:val="0"/>
      <w:autoSpaceDN w:val="0"/>
      <w:ind w:left="1100"/>
    </w:pPr>
    <w:rPr>
      <w:rFonts w:asciiTheme="minorHAnsi" w:eastAsia="Arial Narrow" w:hAnsiTheme="minorHAnsi" w:cs="Arial Narrow"/>
      <w:sz w:val="20"/>
      <w:szCs w:val="20"/>
      <w:lang w:val="es-ES" w:eastAsia="en-US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AE544B"/>
    <w:pPr>
      <w:widowControl w:val="0"/>
      <w:autoSpaceDE w:val="0"/>
      <w:autoSpaceDN w:val="0"/>
      <w:ind w:left="1320"/>
    </w:pPr>
    <w:rPr>
      <w:rFonts w:asciiTheme="minorHAnsi" w:eastAsia="Arial Narrow" w:hAnsiTheme="minorHAnsi" w:cs="Arial Narrow"/>
      <w:sz w:val="20"/>
      <w:szCs w:val="20"/>
      <w:lang w:val="es-ES" w:eastAsia="en-US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AE544B"/>
    <w:pPr>
      <w:widowControl w:val="0"/>
      <w:autoSpaceDE w:val="0"/>
      <w:autoSpaceDN w:val="0"/>
      <w:ind w:left="1540"/>
    </w:pPr>
    <w:rPr>
      <w:rFonts w:asciiTheme="minorHAnsi" w:eastAsia="Arial Narrow" w:hAnsiTheme="minorHAnsi" w:cs="Arial Narrow"/>
      <w:sz w:val="20"/>
      <w:szCs w:val="20"/>
      <w:lang w:val="es-ES" w:eastAsia="en-US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AE544B"/>
    <w:pPr>
      <w:widowControl w:val="0"/>
      <w:autoSpaceDE w:val="0"/>
      <w:autoSpaceDN w:val="0"/>
      <w:ind w:left="1760"/>
    </w:pPr>
    <w:rPr>
      <w:rFonts w:asciiTheme="minorHAnsi" w:eastAsia="Arial Narrow" w:hAnsiTheme="minorHAnsi" w:cs="Arial Narrow"/>
      <w:sz w:val="20"/>
      <w:szCs w:val="20"/>
      <w:lang w:val="es-ES" w:eastAsia="en-US"/>
    </w:rPr>
  </w:style>
  <w:style w:type="paragraph" w:styleId="Descripcin">
    <w:name w:val="caption"/>
    <w:basedOn w:val="Normal"/>
    <w:next w:val="Normal"/>
    <w:uiPriority w:val="35"/>
    <w:unhideWhenUsed/>
    <w:qFormat/>
    <w:rsid w:val="00AE544B"/>
    <w:pPr>
      <w:widowControl w:val="0"/>
      <w:autoSpaceDE w:val="0"/>
      <w:autoSpaceDN w:val="0"/>
      <w:spacing w:after="200"/>
    </w:pPr>
    <w:rPr>
      <w:rFonts w:ascii="Arial Narrow" w:eastAsia="Arial Narrow" w:hAnsi="Arial Narrow" w:cs="Arial Narrow"/>
      <w:i/>
      <w:iCs/>
      <w:color w:val="44546A" w:themeColor="text2"/>
      <w:sz w:val="18"/>
      <w:szCs w:val="18"/>
      <w:lang w:val="es-ES" w:eastAsia="en-US"/>
    </w:rPr>
  </w:style>
  <w:style w:type="paragraph" w:styleId="Tabladeilustraciones">
    <w:name w:val="table of figures"/>
    <w:basedOn w:val="Normal"/>
    <w:next w:val="Normal"/>
    <w:uiPriority w:val="99"/>
    <w:unhideWhenUsed/>
    <w:rsid w:val="00AE544B"/>
    <w:pPr>
      <w:widowControl w:val="0"/>
      <w:autoSpaceDE w:val="0"/>
      <w:autoSpaceDN w:val="0"/>
    </w:pPr>
    <w:rPr>
      <w:rFonts w:ascii="Arial Narrow" w:eastAsia="Arial Narrow" w:hAnsi="Arial Narrow" w:cs="Arial Narrow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AE544B"/>
    <w:rPr>
      <w:color w:val="954F72" w:themeColor="followedHyperlink"/>
      <w:u w:val="single"/>
    </w:rPr>
  </w:style>
  <w:style w:type="paragraph" w:customStyle="1" w:styleId="Default">
    <w:name w:val="Default"/>
    <w:rsid w:val="007738D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msonormal0">
    <w:name w:val="msonormal"/>
    <w:basedOn w:val="Normal"/>
    <w:rsid w:val="007738D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 w:val="24"/>
      <w:szCs w:val="24"/>
    </w:rPr>
  </w:style>
  <w:style w:type="paragraph" w:customStyle="1" w:styleId="xl65">
    <w:name w:val="xl65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8">
    <w:name w:val="xl68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7738D2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1">
    <w:name w:val="xl81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 w:val="24"/>
      <w:szCs w:val="24"/>
    </w:rPr>
  </w:style>
  <w:style w:type="paragraph" w:customStyle="1" w:styleId="xl88">
    <w:name w:val="xl88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24"/>
      <w:szCs w:val="24"/>
    </w:rPr>
  </w:style>
  <w:style w:type="paragraph" w:customStyle="1" w:styleId="xl89">
    <w:name w:val="xl89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90">
    <w:name w:val="xl90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24"/>
      <w:szCs w:val="24"/>
    </w:rPr>
  </w:style>
  <w:style w:type="paragraph" w:customStyle="1" w:styleId="xl91">
    <w:name w:val="xl91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4"/>
      <w:szCs w:val="14"/>
    </w:rPr>
  </w:style>
  <w:style w:type="paragraph" w:customStyle="1" w:styleId="xl93">
    <w:name w:val="xl93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3"/>
      <w:szCs w:val="13"/>
    </w:rPr>
  </w:style>
  <w:style w:type="paragraph" w:customStyle="1" w:styleId="xl94">
    <w:name w:val="xl94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5">
    <w:name w:val="xl95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96">
    <w:name w:val="xl96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4"/>
      <w:szCs w:val="14"/>
    </w:rPr>
  </w:style>
  <w:style w:type="paragraph" w:customStyle="1" w:styleId="xl97">
    <w:name w:val="xl97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4"/>
      <w:szCs w:val="14"/>
    </w:rPr>
  </w:style>
  <w:style w:type="paragraph" w:customStyle="1" w:styleId="xl98">
    <w:name w:val="xl98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4"/>
      <w:szCs w:val="14"/>
    </w:rPr>
  </w:style>
  <w:style w:type="paragraph" w:customStyle="1" w:styleId="xl99">
    <w:name w:val="xl99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FF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2"/>
      <w:szCs w:val="12"/>
    </w:rPr>
  </w:style>
  <w:style w:type="paragraph" w:customStyle="1" w:styleId="xl100">
    <w:name w:val="xl100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2"/>
      <w:szCs w:val="12"/>
    </w:rPr>
  </w:style>
  <w:style w:type="paragraph" w:customStyle="1" w:styleId="xl101">
    <w:name w:val="xl101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2"/>
      <w:szCs w:val="12"/>
    </w:rPr>
  </w:style>
  <w:style w:type="paragraph" w:customStyle="1" w:styleId="xl102">
    <w:name w:val="xl102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 w:val="12"/>
      <w:szCs w:val="12"/>
    </w:rPr>
  </w:style>
  <w:style w:type="paragraph" w:customStyle="1" w:styleId="xl103">
    <w:name w:val="xl103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rFonts w:eastAsia="Times New Roman" w:cs="Arial"/>
      <w:sz w:val="24"/>
      <w:szCs w:val="24"/>
    </w:rPr>
  </w:style>
  <w:style w:type="paragraph" w:customStyle="1" w:styleId="xl104">
    <w:name w:val="xl104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33"/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 w:val="12"/>
      <w:szCs w:val="12"/>
    </w:rPr>
  </w:style>
  <w:style w:type="paragraph" w:customStyle="1" w:styleId="xl105">
    <w:name w:val="xl105"/>
    <w:basedOn w:val="Normal"/>
    <w:rsid w:val="007738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 w:val="14"/>
      <w:szCs w:val="14"/>
    </w:rPr>
  </w:style>
  <w:style w:type="paragraph" w:customStyle="1" w:styleId="xl106">
    <w:name w:val="xl106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2"/>
      <w:szCs w:val="12"/>
    </w:rPr>
  </w:style>
  <w:style w:type="paragraph" w:customStyle="1" w:styleId="xl107">
    <w:name w:val="xl107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 w:val="14"/>
      <w:szCs w:val="14"/>
    </w:rPr>
  </w:style>
  <w:style w:type="paragraph" w:customStyle="1" w:styleId="xl108">
    <w:name w:val="xl108"/>
    <w:basedOn w:val="Normal"/>
    <w:rsid w:val="007738D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4"/>
      <w:szCs w:val="14"/>
    </w:rPr>
  </w:style>
  <w:style w:type="paragraph" w:customStyle="1" w:styleId="xl109">
    <w:name w:val="xl109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2"/>
      <w:szCs w:val="12"/>
    </w:rPr>
  </w:style>
  <w:style w:type="paragraph" w:customStyle="1" w:styleId="xl110">
    <w:name w:val="xl110"/>
    <w:basedOn w:val="Normal"/>
    <w:rsid w:val="007738D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4"/>
      <w:szCs w:val="14"/>
    </w:rPr>
  </w:style>
  <w:style w:type="paragraph" w:customStyle="1" w:styleId="xl111">
    <w:name w:val="xl111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 w:val="14"/>
      <w:szCs w:val="14"/>
    </w:rPr>
  </w:style>
  <w:style w:type="paragraph" w:customStyle="1" w:styleId="xl112">
    <w:name w:val="xl112"/>
    <w:basedOn w:val="Normal"/>
    <w:rsid w:val="007738D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4"/>
      <w:szCs w:val="14"/>
    </w:rPr>
  </w:style>
  <w:style w:type="paragraph" w:customStyle="1" w:styleId="xl113">
    <w:name w:val="xl113"/>
    <w:basedOn w:val="Normal"/>
    <w:rsid w:val="007738D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b/>
      <w:bCs/>
      <w:color w:val="000000"/>
      <w:sz w:val="12"/>
      <w:szCs w:val="12"/>
    </w:rPr>
  </w:style>
  <w:style w:type="paragraph" w:customStyle="1" w:styleId="xl114">
    <w:name w:val="xl114"/>
    <w:basedOn w:val="Normal"/>
    <w:rsid w:val="007738D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color w:val="000000"/>
      <w:sz w:val="14"/>
      <w:szCs w:val="14"/>
    </w:rPr>
  </w:style>
  <w:style w:type="paragraph" w:customStyle="1" w:styleId="xl115">
    <w:name w:val="xl115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Arial"/>
      <w:sz w:val="14"/>
      <w:szCs w:val="14"/>
    </w:rPr>
  </w:style>
  <w:style w:type="paragraph" w:customStyle="1" w:styleId="xl116">
    <w:name w:val="xl116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Arial"/>
      <w:sz w:val="14"/>
      <w:szCs w:val="14"/>
    </w:rPr>
  </w:style>
  <w:style w:type="paragraph" w:customStyle="1" w:styleId="xl117">
    <w:name w:val="xl117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2"/>
      <w:szCs w:val="12"/>
    </w:rPr>
  </w:style>
  <w:style w:type="paragraph" w:customStyle="1" w:styleId="xl118">
    <w:name w:val="xl118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2"/>
      <w:szCs w:val="12"/>
    </w:rPr>
  </w:style>
  <w:style w:type="paragraph" w:customStyle="1" w:styleId="xl119">
    <w:name w:val="xl119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66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2"/>
      <w:szCs w:val="12"/>
    </w:rPr>
  </w:style>
  <w:style w:type="paragraph" w:customStyle="1" w:styleId="xl120">
    <w:name w:val="xl120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33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2"/>
      <w:szCs w:val="12"/>
    </w:rPr>
  </w:style>
  <w:style w:type="paragraph" w:customStyle="1" w:styleId="xl121">
    <w:name w:val="xl121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2"/>
      <w:szCs w:val="12"/>
    </w:rPr>
  </w:style>
  <w:style w:type="paragraph" w:customStyle="1" w:styleId="xl122">
    <w:name w:val="xl122"/>
    <w:basedOn w:val="Normal"/>
    <w:rsid w:val="007738D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rFonts w:eastAsia="Times New Roman" w:cs="Arial"/>
      <w:b/>
      <w:bCs/>
      <w:color w:val="00000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RYUSkmrq8SZmUSJUdJ2AZyqC8w==">AMUW2mX95Kd9h0GTTDxPzyYqrWG+dk1eveTH40RW8cg0+QMr+YYUOvGRytUCmhV4Tbzx7CpeOmwxh35tBWQDH3pbAANjZ9LaMcAYWyghvGYKZpPtue59vXob3tO+6VnBl6i/GxD9+4qV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8C4BE5A-ACE0-42B4-A827-C26736E7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</dc:creator>
  <cp:keywords/>
  <dc:description/>
  <cp:lastModifiedBy>Cuenta Microsoft</cp:lastModifiedBy>
  <cp:revision>3</cp:revision>
  <dcterms:created xsi:type="dcterms:W3CDTF">2024-03-14T20:55:00Z</dcterms:created>
  <dcterms:modified xsi:type="dcterms:W3CDTF">2024-03-19T21:44:00Z</dcterms:modified>
</cp:coreProperties>
</file>